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79" w:rsidRPr="00EA4B6E" w:rsidRDefault="00EA4B6E" w:rsidP="00EA4B6E">
      <w:pPr>
        <w:jc w:val="center"/>
        <w:rPr>
          <w:b/>
          <w:sz w:val="36"/>
          <w:szCs w:val="36"/>
        </w:rPr>
      </w:pPr>
      <w:r w:rsidRPr="00EA4B6E">
        <w:rPr>
          <w:b/>
          <w:sz w:val="36"/>
          <w:szCs w:val="36"/>
        </w:rPr>
        <w:t>GENE-O-GRAM</w:t>
      </w:r>
      <w:r w:rsidR="003D1C2E">
        <w:rPr>
          <w:b/>
          <w:sz w:val="36"/>
          <w:szCs w:val="36"/>
        </w:rPr>
        <w:t xml:space="preserve"> ASSIGNMENT</w:t>
      </w:r>
    </w:p>
    <w:p w:rsidR="00EA4B6E" w:rsidRDefault="00EA4B6E" w:rsidP="00E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E0E">
        <w:rPr>
          <w:b/>
          <w:sz w:val="28"/>
          <w:szCs w:val="28"/>
        </w:rPr>
        <w:t>Period:______</w:t>
      </w:r>
      <w:r w:rsidR="00BA1E0E">
        <w:rPr>
          <w:b/>
          <w:sz w:val="28"/>
          <w:szCs w:val="28"/>
        </w:rPr>
        <w:tab/>
        <w:t>Score: _____/4</w:t>
      </w:r>
      <w:r>
        <w:rPr>
          <w:b/>
          <w:sz w:val="28"/>
          <w:szCs w:val="28"/>
        </w:rPr>
        <w:t>0</w:t>
      </w:r>
    </w:p>
    <w:p w:rsidR="00EA4B6E" w:rsidRDefault="00EA4B6E" w:rsidP="00EA4B6E">
      <w:pPr>
        <w:rPr>
          <w:b/>
          <w:sz w:val="28"/>
          <w:szCs w:val="28"/>
        </w:rPr>
      </w:pPr>
    </w:p>
    <w:p w:rsidR="00EA4B6E" w:rsidRDefault="00EA4B6E" w:rsidP="00BA1E0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Using the chart on the back of this paper, think of and write down</w:t>
      </w:r>
      <w:r w:rsidRPr="00EA4B6E">
        <w:rPr>
          <w:sz w:val="28"/>
          <w:szCs w:val="28"/>
        </w:rPr>
        <w:t xml:space="preserve"> traits or behaviors that </w:t>
      </w:r>
      <w:r w:rsidR="003F4F88">
        <w:rPr>
          <w:sz w:val="28"/>
          <w:szCs w:val="28"/>
        </w:rPr>
        <w:t>you possess.</w:t>
      </w:r>
      <w:r>
        <w:rPr>
          <w:sz w:val="28"/>
          <w:szCs w:val="28"/>
        </w:rPr>
        <w:t xml:space="preserve">  Think about those things that are unique to you and your family.  </w:t>
      </w:r>
      <w:r w:rsidR="003F4F88">
        <w:rPr>
          <w:sz w:val="28"/>
          <w:szCs w:val="28"/>
        </w:rPr>
        <w:t>Some examples could include:  The color of your hair, loud laughter, cry ea</w:t>
      </w:r>
      <w:r w:rsidR="00BA1E0E">
        <w:rPr>
          <w:sz w:val="28"/>
          <w:szCs w:val="28"/>
        </w:rPr>
        <w:t>sily, good at sports/music, very shy, etc.</w:t>
      </w:r>
    </w:p>
    <w:p w:rsidR="00EA4B6E" w:rsidRDefault="00BA1E0E" w:rsidP="00BA1E0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From your chart of traits, c</w:t>
      </w:r>
      <w:r w:rsidR="00EA4B6E">
        <w:rPr>
          <w:sz w:val="28"/>
          <w:szCs w:val="28"/>
        </w:rPr>
        <w:t>hoose 10 that you would like to use on your Gene-O-Gram Map.  Create a symbol for each of those traits and record them in the “Key” portion of the Gene-O-Map hand</w:t>
      </w:r>
      <w:r w:rsidR="003D1C2E">
        <w:rPr>
          <w:sz w:val="28"/>
          <w:szCs w:val="28"/>
        </w:rPr>
        <w:t>out.  Examples could include:  m</w:t>
      </w:r>
      <w:r w:rsidR="00EA4B6E">
        <w:rPr>
          <w:sz w:val="28"/>
          <w:szCs w:val="28"/>
        </w:rPr>
        <w:t>usically talented = draw a music note; athletic = draw a basketball;</w:t>
      </w:r>
      <w:r>
        <w:rPr>
          <w:sz w:val="28"/>
          <w:szCs w:val="28"/>
        </w:rPr>
        <w:t xml:space="preserve"> loving and kind = draw a heart, like to have fun = draw a balloon.</w:t>
      </w:r>
    </w:p>
    <w:p w:rsidR="003F4F88" w:rsidRDefault="00EA4B6E" w:rsidP="00BA1E0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Once you have </w:t>
      </w:r>
      <w:r w:rsidR="003F4F88">
        <w:rPr>
          <w:sz w:val="28"/>
          <w:szCs w:val="28"/>
        </w:rPr>
        <w:t>created your key</w:t>
      </w:r>
      <w:r>
        <w:rPr>
          <w:sz w:val="28"/>
          <w:szCs w:val="28"/>
        </w:rPr>
        <w:t xml:space="preserve">, </w:t>
      </w:r>
      <w:r w:rsidR="003F4F88">
        <w:rPr>
          <w:sz w:val="28"/>
          <w:szCs w:val="28"/>
        </w:rPr>
        <w:t>it is</w:t>
      </w:r>
      <w:r>
        <w:rPr>
          <w:sz w:val="28"/>
          <w:szCs w:val="28"/>
        </w:rPr>
        <w:t xml:space="preserve"> now time to create your Gene-O-Gram</w:t>
      </w:r>
      <w:r w:rsidR="003F4F88">
        <w:rPr>
          <w:sz w:val="28"/>
          <w:szCs w:val="28"/>
        </w:rPr>
        <w:t xml:space="preserve"> Map</w:t>
      </w:r>
      <w:r>
        <w:rPr>
          <w:sz w:val="28"/>
          <w:szCs w:val="28"/>
        </w:rPr>
        <w:t>.</w:t>
      </w:r>
      <w:r w:rsidRPr="00EA4B6E">
        <w:rPr>
          <w:sz w:val="28"/>
          <w:szCs w:val="28"/>
        </w:rPr>
        <w:t xml:space="preserve"> </w:t>
      </w:r>
      <w:r>
        <w:rPr>
          <w:sz w:val="28"/>
          <w:szCs w:val="28"/>
        </w:rPr>
        <w:t>Using the Gene-O-Gram Map</w:t>
      </w:r>
      <w:r w:rsidR="003F4F88">
        <w:rPr>
          <w:sz w:val="28"/>
          <w:szCs w:val="28"/>
        </w:rPr>
        <w:t xml:space="preserve"> handout</w:t>
      </w:r>
      <w:r>
        <w:rPr>
          <w:sz w:val="28"/>
          <w:szCs w:val="28"/>
        </w:rPr>
        <w:t xml:space="preserve">, </w:t>
      </w:r>
      <w:r w:rsidR="003F4F88">
        <w:rPr>
          <w:sz w:val="28"/>
          <w:szCs w:val="28"/>
        </w:rPr>
        <w:t>draw the different symbols on whom those traits belong to.  For example:  You have a talent for cooking.  You would draw a cupcake on the “Me” circle, then decide if you got that trait from your mother or father and draw the cupcake in their circle/square.  Then you decide if they received that cooking talent from their grandmother or grandfather and draw a cupcake in their circle/square.</w:t>
      </w:r>
      <w:r>
        <w:rPr>
          <w:sz w:val="28"/>
          <w:szCs w:val="28"/>
        </w:rPr>
        <w:t xml:space="preserve">  </w:t>
      </w:r>
      <w:r w:rsidR="003F4F88" w:rsidRPr="003F4F88">
        <w:rPr>
          <w:i/>
          <w:sz w:val="28"/>
          <w:szCs w:val="28"/>
        </w:rPr>
        <w:t>Note:</w:t>
      </w:r>
      <w:r w:rsidR="003F4F88" w:rsidRPr="003F4F88">
        <w:rPr>
          <w:sz w:val="28"/>
          <w:szCs w:val="28"/>
        </w:rPr>
        <w:t xml:space="preserve">  If you are adopted or do not know your biological parents, you may guess as to whom gave you your unique traits. </w:t>
      </w:r>
    </w:p>
    <w:p w:rsidR="003F4F88" w:rsidRDefault="003F4F88" w:rsidP="00BA1E0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Use color for your symbols.  Draw with markers, crayons, or colored pencils.</w:t>
      </w:r>
    </w:p>
    <w:p w:rsidR="003F4F88" w:rsidRDefault="003F4F88" w:rsidP="00BA1E0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Your Gene-O-Map must include at least 10 different traits for yourself.  </w:t>
      </w:r>
      <w:r w:rsidR="00BA1E0E">
        <w:rPr>
          <w:sz w:val="28"/>
          <w:szCs w:val="28"/>
        </w:rPr>
        <w:t>You may draw more if you would like, but it is not required.</w:t>
      </w:r>
    </w:p>
    <w:p w:rsidR="003F4F88" w:rsidRDefault="003F4F88" w:rsidP="003F4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grading will be as follows:</w:t>
      </w:r>
    </w:p>
    <w:p w:rsidR="003F4F88" w:rsidRDefault="003F4F88" w:rsidP="003F4F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points = 3 points per symbol (up to 30 points)</w:t>
      </w:r>
    </w:p>
    <w:p w:rsidR="00BA1E0E" w:rsidRDefault="00BA1E0E" w:rsidP="00BA1E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points = Neatness, use of color, creativity of symbols</w:t>
      </w:r>
    </w:p>
    <w:p w:rsidR="00BA1E0E" w:rsidRDefault="00BA1E0E" w:rsidP="00BA1E0E">
      <w:pPr>
        <w:rPr>
          <w:sz w:val="28"/>
          <w:szCs w:val="28"/>
        </w:rPr>
      </w:pPr>
      <w:bookmarkStart w:id="0" w:name="_GoBack"/>
      <w:bookmarkEnd w:id="0"/>
    </w:p>
    <w:p w:rsidR="00BA1E0E" w:rsidRDefault="00BA1E0E" w:rsidP="00BA1E0E">
      <w:pPr>
        <w:jc w:val="center"/>
        <w:rPr>
          <w:b/>
          <w:sz w:val="28"/>
          <w:szCs w:val="28"/>
        </w:rPr>
      </w:pPr>
      <w:r w:rsidRPr="00BA1E0E">
        <w:rPr>
          <w:b/>
          <w:sz w:val="28"/>
          <w:szCs w:val="28"/>
        </w:rPr>
        <w:t>This assignment is due next class period</w:t>
      </w:r>
    </w:p>
    <w:p w:rsidR="00C20D15" w:rsidRDefault="00C20D15" w:rsidP="00C20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UNIQUE CHARACTER TRAITS</w:t>
      </w:r>
    </w:p>
    <w:p w:rsidR="00C20D15" w:rsidRDefault="00C20D15" w:rsidP="00C20D1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0D15" w:rsidTr="00C20D15">
        <w:tc>
          <w:tcPr>
            <w:tcW w:w="3116" w:type="dxa"/>
          </w:tcPr>
          <w:p w:rsidR="00C20D15" w:rsidRDefault="00CC32D3" w:rsidP="00CC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TRAITS</w:t>
            </w:r>
          </w:p>
        </w:tc>
        <w:tc>
          <w:tcPr>
            <w:tcW w:w="3117" w:type="dxa"/>
          </w:tcPr>
          <w:p w:rsidR="00C20D15" w:rsidRDefault="00CC32D3" w:rsidP="00CC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PERSONALITY TRAITS</w:t>
            </w:r>
          </w:p>
        </w:tc>
        <w:tc>
          <w:tcPr>
            <w:tcW w:w="3117" w:type="dxa"/>
          </w:tcPr>
          <w:p w:rsidR="00C20D15" w:rsidRDefault="00CC32D3" w:rsidP="00CC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YOU LIKE</w:t>
            </w:r>
          </w:p>
        </w:tc>
      </w:tr>
      <w:tr w:rsidR="00C20D15" w:rsidTr="00C20D15">
        <w:tc>
          <w:tcPr>
            <w:tcW w:w="3116" w:type="dxa"/>
          </w:tcPr>
          <w:p w:rsidR="00C20D15" w:rsidRDefault="00CC32D3" w:rsidP="00C20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Hair color, eye color</w:t>
            </w:r>
          </w:p>
        </w:tc>
        <w:tc>
          <w:tcPr>
            <w:tcW w:w="3117" w:type="dxa"/>
          </w:tcPr>
          <w:p w:rsidR="00C20D15" w:rsidRDefault="00CC32D3" w:rsidP="00C20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Shy, happy, social</w:t>
            </w:r>
          </w:p>
        </w:tc>
        <w:tc>
          <w:tcPr>
            <w:tcW w:w="3117" w:type="dxa"/>
          </w:tcPr>
          <w:p w:rsidR="00C20D15" w:rsidRDefault="00CC32D3" w:rsidP="00C20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Favorite color or food</w:t>
            </w:r>
          </w:p>
        </w:tc>
      </w:tr>
      <w:tr w:rsidR="00C20D15" w:rsidTr="00C20D15">
        <w:tc>
          <w:tcPr>
            <w:tcW w:w="3116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  <w:p w:rsidR="00CC32D3" w:rsidRDefault="00CC32D3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</w:tr>
      <w:tr w:rsidR="00C20D15" w:rsidTr="00C20D15">
        <w:tc>
          <w:tcPr>
            <w:tcW w:w="3116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  <w:p w:rsidR="00CC32D3" w:rsidRDefault="00CC32D3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</w:tr>
      <w:tr w:rsidR="00C20D15" w:rsidTr="00C20D15">
        <w:tc>
          <w:tcPr>
            <w:tcW w:w="3116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  <w:p w:rsidR="00CC32D3" w:rsidRDefault="00CC32D3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</w:tr>
      <w:tr w:rsidR="00C20D15" w:rsidTr="00C20D15">
        <w:tc>
          <w:tcPr>
            <w:tcW w:w="3116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  <w:p w:rsidR="00CC32D3" w:rsidRDefault="00CC32D3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</w:tr>
      <w:tr w:rsidR="00C20D15" w:rsidTr="00C20D15">
        <w:tc>
          <w:tcPr>
            <w:tcW w:w="3116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  <w:p w:rsidR="00CC32D3" w:rsidRDefault="00CC32D3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</w:tr>
      <w:tr w:rsidR="00C20D15" w:rsidTr="00C20D15">
        <w:tc>
          <w:tcPr>
            <w:tcW w:w="3116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  <w:p w:rsidR="00CC32D3" w:rsidRDefault="00CC32D3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20D15">
            <w:pPr>
              <w:rPr>
                <w:b/>
                <w:sz w:val="28"/>
                <w:szCs w:val="28"/>
              </w:rPr>
            </w:pPr>
          </w:p>
        </w:tc>
      </w:tr>
    </w:tbl>
    <w:p w:rsidR="00C20D15" w:rsidRDefault="00C20D15" w:rsidP="00C20D1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0D15" w:rsidTr="00C81E61">
        <w:tc>
          <w:tcPr>
            <w:tcW w:w="3116" w:type="dxa"/>
          </w:tcPr>
          <w:p w:rsidR="00C20D15" w:rsidRDefault="00CC32D3" w:rsidP="00CC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</w:t>
            </w:r>
          </w:p>
        </w:tc>
        <w:tc>
          <w:tcPr>
            <w:tcW w:w="3117" w:type="dxa"/>
          </w:tcPr>
          <w:p w:rsidR="00C20D15" w:rsidRDefault="00CC32D3" w:rsidP="00CC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TALENTS</w:t>
            </w:r>
          </w:p>
        </w:tc>
        <w:tc>
          <w:tcPr>
            <w:tcW w:w="3117" w:type="dxa"/>
          </w:tcPr>
          <w:p w:rsidR="00C20D15" w:rsidRDefault="00CC32D3" w:rsidP="00CC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MISCELLANEOUS</w:t>
            </w:r>
          </w:p>
        </w:tc>
      </w:tr>
      <w:tr w:rsidR="00C20D15" w:rsidTr="00C81E61">
        <w:tc>
          <w:tcPr>
            <w:tcW w:w="3116" w:type="dxa"/>
          </w:tcPr>
          <w:p w:rsidR="00C20D15" w:rsidRDefault="00CC32D3" w:rsidP="00C81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books, watching movies</w:t>
            </w:r>
          </w:p>
        </w:tc>
        <w:tc>
          <w:tcPr>
            <w:tcW w:w="3117" w:type="dxa"/>
          </w:tcPr>
          <w:p w:rsidR="00C20D15" w:rsidRDefault="00CC32D3" w:rsidP="00C81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Musical, athletic, artistic, crafts</w:t>
            </w:r>
          </w:p>
        </w:tc>
        <w:tc>
          <w:tcPr>
            <w:tcW w:w="3117" w:type="dxa"/>
          </w:tcPr>
          <w:p w:rsidR="00C20D15" w:rsidRDefault="00CC32D3" w:rsidP="00C81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at public speaking</w:t>
            </w:r>
          </w:p>
        </w:tc>
      </w:tr>
      <w:tr w:rsidR="00C20D15" w:rsidTr="00C81E61">
        <w:tc>
          <w:tcPr>
            <w:tcW w:w="3116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  <w:p w:rsidR="00CC32D3" w:rsidRDefault="00CC32D3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</w:tr>
      <w:tr w:rsidR="00C20D15" w:rsidTr="00C81E61">
        <w:tc>
          <w:tcPr>
            <w:tcW w:w="3116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  <w:p w:rsidR="00CC32D3" w:rsidRDefault="00CC32D3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</w:tr>
      <w:tr w:rsidR="00C20D15" w:rsidTr="00C81E61">
        <w:tc>
          <w:tcPr>
            <w:tcW w:w="3116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  <w:p w:rsidR="00CC32D3" w:rsidRDefault="00CC32D3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</w:tr>
      <w:tr w:rsidR="00C20D15" w:rsidTr="00C81E61">
        <w:tc>
          <w:tcPr>
            <w:tcW w:w="3116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  <w:p w:rsidR="00CC32D3" w:rsidRDefault="00CC32D3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</w:tr>
      <w:tr w:rsidR="00C20D15" w:rsidTr="00C81E61">
        <w:tc>
          <w:tcPr>
            <w:tcW w:w="3116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  <w:p w:rsidR="00CC32D3" w:rsidRDefault="00CC32D3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</w:tr>
      <w:tr w:rsidR="00C20D15" w:rsidTr="00C81E61">
        <w:tc>
          <w:tcPr>
            <w:tcW w:w="3116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  <w:p w:rsidR="00CC32D3" w:rsidRDefault="00CC32D3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20D15" w:rsidRDefault="00C20D15" w:rsidP="00C81E61">
            <w:pPr>
              <w:rPr>
                <w:b/>
                <w:sz w:val="28"/>
                <w:szCs w:val="28"/>
              </w:rPr>
            </w:pPr>
          </w:p>
        </w:tc>
      </w:tr>
    </w:tbl>
    <w:p w:rsidR="00C20D15" w:rsidRPr="00C20D15" w:rsidRDefault="00C20D15" w:rsidP="00C20D15">
      <w:pPr>
        <w:jc w:val="center"/>
        <w:rPr>
          <w:b/>
          <w:sz w:val="28"/>
          <w:szCs w:val="28"/>
        </w:rPr>
      </w:pPr>
    </w:p>
    <w:sectPr w:rsidR="00C20D15" w:rsidRPr="00C2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05A03"/>
    <w:multiLevelType w:val="hybridMultilevel"/>
    <w:tmpl w:val="8160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E"/>
    <w:rsid w:val="00213179"/>
    <w:rsid w:val="003D1C2E"/>
    <w:rsid w:val="003F4F88"/>
    <w:rsid w:val="00BA1E0E"/>
    <w:rsid w:val="00C20D15"/>
    <w:rsid w:val="00CC32D3"/>
    <w:rsid w:val="00E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532F9-7C29-4197-A26D-9848BF5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cp:lastPrinted>2015-05-21T21:13:00Z</cp:lastPrinted>
  <dcterms:created xsi:type="dcterms:W3CDTF">2015-05-21T20:45:00Z</dcterms:created>
  <dcterms:modified xsi:type="dcterms:W3CDTF">2015-05-27T16:01:00Z</dcterms:modified>
</cp:coreProperties>
</file>